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31"/>
        <w:gridCol w:w="2513"/>
        <w:gridCol w:w="7105"/>
      </w:tblGrid>
      <w:tr w:rsidR="00F3206C" w14:paraId="08E9477A" w14:textId="77777777" w:rsidTr="00A33977">
        <w:tc>
          <w:tcPr>
            <w:tcW w:w="10349" w:type="dxa"/>
            <w:gridSpan w:val="3"/>
          </w:tcPr>
          <w:p w14:paraId="193E0553" w14:textId="77777777" w:rsidR="00F3206C" w:rsidRPr="00F3206C" w:rsidRDefault="00F3206C" w:rsidP="00F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7B5F0FAD" w14:textId="77777777" w:rsidR="00F3206C" w:rsidRPr="00F3206C" w:rsidRDefault="00F3206C" w:rsidP="00F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6C">
              <w:rPr>
                <w:rFonts w:ascii="Times New Roman" w:hAnsi="Times New Roman" w:cs="Times New Roman"/>
                <w:sz w:val="24"/>
                <w:szCs w:val="24"/>
              </w:rPr>
              <w:t>ОБОРУДОВАНИЯ, РАСХОДНЫХ МАТЕРИАЛОВ, СРЕДСТВ ОБУЧЕНИЯ И ВОСПИТАНИЯ ДЛЯ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0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ЕСТЕСТВЕННО-НАУЧНОЙ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«ТОЧКА РОСТА»</w:t>
            </w:r>
          </w:p>
        </w:tc>
      </w:tr>
      <w:tr w:rsidR="00F3206C" w14:paraId="07D1AA2B" w14:textId="77777777" w:rsidTr="00F3206C">
        <w:tc>
          <w:tcPr>
            <w:tcW w:w="731" w:type="dxa"/>
          </w:tcPr>
          <w:p w14:paraId="7867CEE3" w14:textId="77777777" w:rsidR="00F3206C" w:rsidRDefault="00F3206C"/>
        </w:tc>
        <w:tc>
          <w:tcPr>
            <w:tcW w:w="2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7"/>
            </w:tblGrid>
            <w:tr w:rsidR="00F3206C" w:rsidRPr="00F3206C" w14:paraId="50FCEB63" w14:textId="77777777">
              <w:trPr>
                <w:trHeight w:val="204"/>
              </w:trPr>
              <w:tc>
                <w:tcPr>
                  <w:tcW w:w="0" w:type="auto"/>
                </w:tcPr>
                <w:p w14:paraId="4178C3D0" w14:textId="77777777" w:rsidR="00F3206C" w:rsidRPr="00F3206C" w:rsidRDefault="00F3206C" w:rsidP="00F32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206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Наименование оборудования </w:t>
                  </w:r>
                </w:p>
              </w:tc>
            </w:tr>
          </w:tbl>
          <w:p w14:paraId="11DF133A" w14:textId="77777777" w:rsidR="00F3206C" w:rsidRPr="00F3206C" w:rsidRDefault="00F3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5F15EE1" w14:textId="77777777" w:rsidR="00F3206C" w:rsidRPr="00F3206C" w:rsidRDefault="00F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6C">
              <w:rPr>
                <w:rFonts w:ascii="Times New Roman" w:hAnsi="Times New Roman" w:cs="Times New Roman"/>
                <w:sz w:val="24"/>
                <w:szCs w:val="24"/>
              </w:rPr>
              <w:t>Краткие примерные характеристики</w:t>
            </w:r>
          </w:p>
        </w:tc>
      </w:tr>
      <w:tr w:rsidR="00F3206C" w14:paraId="28FECD2E" w14:textId="77777777" w:rsidTr="00F3206C">
        <w:tc>
          <w:tcPr>
            <w:tcW w:w="731" w:type="dxa"/>
          </w:tcPr>
          <w:p w14:paraId="1179F197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</w:tcPr>
          <w:p w14:paraId="0E35E9A7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Цифровая лаборатория по биологии (ученическая)</w:t>
            </w:r>
          </w:p>
        </w:tc>
        <w:tc>
          <w:tcPr>
            <w:tcW w:w="7105" w:type="dxa"/>
          </w:tcPr>
          <w:p w14:paraId="45515D32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Предметная область: Биология</w:t>
            </w:r>
          </w:p>
          <w:p w14:paraId="5D712379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Тип пользователя: Обучающийся</w:t>
            </w:r>
          </w:p>
          <w:p w14:paraId="586AD0C4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Предполагаемые типы датчиков:</w:t>
            </w:r>
          </w:p>
          <w:p w14:paraId="14D7DA0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Беспроводной мультидатчик</w:t>
            </w:r>
          </w:p>
          <w:p w14:paraId="37D4FF50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относительной влажности</w:t>
            </w:r>
          </w:p>
          <w:p w14:paraId="01536AB2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освещенности</w:t>
            </w:r>
          </w:p>
          <w:p w14:paraId="7830DED7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уровня pH</w:t>
            </w:r>
          </w:p>
          <w:p w14:paraId="05E1D672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  <w:p w14:paraId="43EC877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температуры окружающей среды</w:t>
            </w:r>
          </w:p>
          <w:p w14:paraId="6416A977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Иные типы датчиков, предусмотренные КТРУ</w:t>
            </w:r>
          </w:p>
          <w:p w14:paraId="54701904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Зарядное устройство с кабелем miniUSB</w:t>
            </w:r>
          </w:p>
          <w:p w14:paraId="6B7C7FAC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USB Адаптер Bluetooth 4.1 Low Energy</w:t>
            </w:r>
          </w:p>
          <w:p w14:paraId="223AE5CB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Руководство по эксплуатации</w:t>
            </w:r>
          </w:p>
          <w:p w14:paraId="488E5D69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Программное обеспечение</w:t>
            </w:r>
          </w:p>
          <w:p w14:paraId="18A2559F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Справочно-методические материалы</w:t>
            </w:r>
          </w:p>
          <w:p w14:paraId="26BB6B63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Упаковка</w:t>
            </w:r>
          </w:p>
          <w:p w14:paraId="7F137866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Видеоролики</w:t>
            </w:r>
          </w:p>
        </w:tc>
      </w:tr>
      <w:tr w:rsidR="00F3206C" w14:paraId="477376E4" w14:textId="77777777" w:rsidTr="00F3206C">
        <w:tc>
          <w:tcPr>
            <w:tcW w:w="731" w:type="dxa"/>
          </w:tcPr>
          <w:p w14:paraId="52121562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</w:tcPr>
          <w:p w14:paraId="1ACB28DF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Цифровая лаборатория по химии (ученическая)</w:t>
            </w:r>
          </w:p>
        </w:tc>
        <w:tc>
          <w:tcPr>
            <w:tcW w:w="7105" w:type="dxa"/>
          </w:tcPr>
          <w:p w14:paraId="7EEBA56F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Предметная область: Химия</w:t>
            </w:r>
          </w:p>
          <w:p w14:paraId="31369CE5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Тип пользователя: Обучающийся</w:t>
            </w:r>
          </w:p>
          <w:p w14:paraId="172DC38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Предполагаемые типы датчиков:</w:t>
            </w:r>
          </w:p>
          <w:p w14:paraId="51B3C134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Беспроводной мультидатчик</w:t>
            </w:r>
          </w:p>
          <w:p w14:paraId="7807BE94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уровня pH</w:t>
            </w:r>
          </w:p>
          <w:p w14:paraId="5C273A09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электрической проводимости</w:t>
            </w:r>
          </w:p>
          <w:p w14:paraId="67EA584A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  <w:p w14:paraId="2449F3B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Иные типы датчиков, предусмотренные КТРУ</w:t>
            </w:r>
          </w:p>
          <w:p w14:paraId="44185FD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Кабель USB соединительный</w:t>
            </w:r>
          </w:p>
          <w:p w14:paraId="7622A90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Зарядное устройство с кабелем miniUSB</w:t>
            </w:r>
          </w:p>
          <w:p w14:paraId="2ABC5D06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USB Адаптер Bluetooth 4.1</w:t>
            </w:r>
          </w:p>
          <w:p w14:paraId="1749680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Low Energy</w:t>
            </w:r>
          </w:p>
          <w:p w14:paraId="76298F63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Руководство по эксплуатации</w:t>
            </w:r>
          </w:p>
          <w:p w14:paraId="336ED2E9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Набор лабораторной оснастки</w:t>
            </w:r>
          </w:p>
          <w:p w14:paraId="3D9DF78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Программное обеспечение</w:t>
            </w:r>
          </w:p>
          <w:p w14:paraId="702EE44A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Справочно-методические материалы</w:t>
            </w:r>
          </w:p>
          <w:p w14:paraId="51F8E5B1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Наличие русскоязычного сайта поддержки: да</w:t>
            </w:r>
          </w:p>
          <w:p w14:paraId="5490860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Видеоролики</w:t>
            </w:r>
          </w:p>
        </w:tc>
      </w:tr>
      <w:tr w:rsidR="00F3206C" w14:paraId="046B90C9" w14:textId="77777777" w:rsidTr="00F3206C">
        <w:tc>
          <w:tcPr>
            <w:tcW w:w="731" w:type="dxa"/>
          </w:tcPr>
          <w:p w14:paraId="33A4DE53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3" w:type="dxa"/>
          </w:tcPr>
          <w:p w14:paraId="56F1D34B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Цифровая лаборатория по физике (ученическая) </w:t>
            </w:r>
          </w:p>
          <w:p w14:paraId="1643C67B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4122152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Предметная область: Физика</w:t>
            </w:r>
          </w:p>
          <w:p w14:paraId="53935DE7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Тип пользователя: Обучающийся</w:t>
            </w:r>
          </w:p>
          <w:p w14:paraId="578638B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Предполагаемые типы датчиков:</w:t>
            </w:r>
          </w:p>
          <w:p w14:paraId="533B91FC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Беспроводной мультидатчик</w:t>
            </w:r>
          </w:p>
          <w:p w14:paraId="2F5C5CE5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абсолютного давления</w:t>
            </w:r>
          </w:p>
          <w:p w14:paraId="056489B2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  <w:p w14:paraId="7D033698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магнитного поля</w:t>
            </w:r>
          </w:p>
          <w:p w14:paraId="7F52699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электрического напряжения</w:t>
            </w:r>
          </w:p>
          <w:p w14:paraId="17AAAAB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силы тока</w:t>
            </w:r>
          </w:p>
          <w:p w14:paraId="0964F47F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Датчик акселерометр</w:t>
            </w:r>
          </w:p>
          <w:p w14:paraId="01046BD4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lastRenderedPageBreak/>
              <w:t>Иные типы датчиков, предусмотренные КТРУ</w:t>
            </w:r>
          </w:p>
          <w:p w14:paraId="21A966A1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USB осциллограф</w:t>
            </w:r>
          </w:p>
          <w:p w14:paraId="7AD2F452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Кабель USB соединительный</w:t>
            </w:r>
          </w:p>
          <w:p w14:paraId="09F3DE39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Зарядное устройство с кабелем miniUSB</w:t>
            </w:r>
          </w:p>
          <w:p w14:paraId="6BA0E647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USB Адаптер Bluetooth 4.1</w:t>
            </w:r>
          </w:p>
          <w:p w14:paraId="16AF2D21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Low Energy</w:t>
            </w:r>
          </w:p>
          <w:p w14:paraId="5962FDDD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Конструктор для проведения экспериментов</w:t>
            </w:r>
          </w:p>
          <w:p w14:paraId="45B1EDF0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Руководство по эксплуатации</w:t>
            </w:r>
          </w:p>
          <w:p w14:paraId="5601E42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Программное обеспечение</w:t>
            </w:r>
          </w:p>
          <w:p w14:paraId="219BAA4E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Справочно-методические материалы</w:t>
            </w:r>
          </w:p>
          <w:p w14:paraId="6BE133E5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Наличие русскоязычного сайта поддержки: да</w:t>
            </w:r>
          </w:p>
          <w:p w14:paraId="3990D5EC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Дополнительные материалы в комплекте: Видеоролики</w:t>
            </w:r>
          </w:p>
        </w:tc>
      </w:tr>
      <w:tr w:rsidR="00F3206C" w14:paraId="1662FAD4" w14:textId="77777777" w:rsidTr="00F3206C">
        <w:tc>
          <w:tcPr>
            <w:tcW w:w="731" w:type="dxa"/>
          </w:tcPr>
          <w:p w14:paraId="2D9E1E87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13" w:type="dxa"/>
          </w:tcPr>
          <w:p w14:paraId="2605DAAA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Ноутбук </w:t>
            </w:r>
          </w:p>
          <w:p w14:paraId="49A27962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79178555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</w:t>
            </w:r>
          </w:p>
        </w:tc>
      </w:tr>
      <w:tr w:rsidR="00F3206C" w14:paraId="6B69B6D1" w14:textId="77777777" w:rsidTr="00F3206C">
        <w:tc>
          <w:tcPr>
            <w:tcW w:w="731" w:type="dxa"/>
          </w:tcPr>
          <w:p w14:paraId="6E3D4EAF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</w:tcPr>
          <w:p w14:paraId="41008E34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Многофункциональное </w:t>
            </w:r>
          </w:p>
          <w:p w14:paraId="4D5C39D4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устройство</w:t>
            </w:r>
          </w:p>
          <w:p w14:paraId="66236B28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(принтер, сканер, копир)</w:t>
            </w:r>
          </w:p>
        </w:tc>
        <w:tc>
          <w:tcPr>
            <w:tcW w:w="7105" w:type="dxa"/>
          </w:tcPr>
          <w:p w14:paraId="77D2C202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F3206C" w14:paraId="6BBD9286" w14:textId="77777777" w:rsidTr="00F3206C">
        <w:tc>
          <w:tcPr>
            <w:tcW w:w="10349" w:type="dxa"/>
            <w:gridSpan w:val="3"/>
          </w:tcPr>
          <w:p w14:paraId="519765F0" w14:textId="77777777" w:rsidR="00F3206C" w:rsidRPr="00F3206C" w:rsidRDefault="00F3206C" w:rsidP="00F3206C">
            <w:pPr>
              <w:pStyle w:val="Default"/>
              <w:jc w:val="center"/>
              <w:rPr>
                <w:sz w:val="23"/>
                <w:szCs w:val="23"/>
              </w:rPr>
            </w:pPr>
            <w:r w:rsidRPr="00F3206C">
              <w:rPr>
                <w:b/>
                <w:bCs/>
                <w:sz w:val="23"/>
                <w:szCs w:val="23"/>
              </w:rPr>
              <w:t>ДОПОЛНИТЕЛЬНОЕ ОБОРУДОВАНИЕ</w:t>
            </w:r>
          </w:p>
          <w:p w14:paraId="382E8553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</w:p>
        </w:tc>
      </w:tr>
      <w:tr w:rsidR="00F3206C" w14:paraId="43C5925D" w14:textId="77777777" w:rsidTr="00F3206C">
        <w:tc>
          <w:tcPr>
            <w:tcW w:w="731" w:type="dxa"/>
          </w:tcPr>
          <w:p w14:paraId="62AB028F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</w:tcPr>
          <w:p w14:paraId="558E06BC" w14:textId="5AE9B95E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Цифровая лаборатория по физиологии (профильный уровень</w:t>
            </w:r>
            <w:r w:rsidR="00FF45E3">
              <w:rPr>
                <w:sz w:val="23"/>
                <w:szCs w:val="23"/>
              </w:rPr>
              <w:t>)</w:t>
            </w:r>
          </w:p>
          <w:p w14:paraId="44A52B85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</w:tcPr>
          <w:p w14:paraId="0F836343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Предметная область: Физиология </w:t>
            </w:r>
          </w:p>
          <w:p w14:paraId="3E83C1EE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Тип пользователя: Обучающийся </w:t>
            </w:r>
          </w:p>
          <w:p w14:paraId="5FB390F7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Предполагаемые типы датчиков: </w:t>
            </w:r>
          </w:p>
          <w:p w14:paraId="06CD34D7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Беспроводной мультидатчик </w:t>
            </w:r>
          </w:p>
          <w:p w14:paraId="0970DF2C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артериального давления </w:t>
            </w:r>
          </w:p>
          <w:p w14:paraId="4A2E3DE7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пульса </w:t>
            </w:r>
          </w:p>
          <w:p w14:paraId="6B09931E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температуры тела </w:t>
            </w:r>
          </w:p>
          <w:p w14:paraId="695DDBAF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колебания грудной клетки </w:t>
            </w:r>
          </w:p>
          <w:p w14:paraId="50C1B718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акселерометр </w:t>
            </w:r>
          </w:p>
          <w:p w14:paraId="3299EA7D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- электрокардиограф </w:t>
            </w:r>
          </w:p>
          <w:p w14:paraId="55C57DEC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кистевой силы </w:t>
            </w:r>
          </w:p>
          <w:p w14:paraId="147CAFA3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освещенности </w:t>
            </w:r>
          </w:p>
          <w:p w14:paraId="0E6ABF15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Иные типы датчиков, предусмотренные КТРУ </w:t>
            </w:r>
          </w:p>
          <w:p w14:paraId="30314B51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Дополнительные материалы в комплекте: Кабель USB соединительный </w:t>
            </w:r>
          </w:p>
          <w:p w14:paraId="6E232F3A" w14:textId="77777777" w:rsidR="00F3206C" w:rsidRPr="00F3206C" w:rsidRDefault="00F3206C" w:rsidP="00007A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206C">
              <w:rPr>
                <w:rFonts w:ascii="Times New Roman" w:hAnsi="Times New Roman" w:cs="Times New Roman"/>
                <w:sz w:val="23"/>
                <w:szCs w:val="23"/>
              </w:rPr>
              <w:t>Дополнительные материалы в комплекте: Зарядное устройство с кабелем miniUSB</w:t>
            </w:r>
          </w:p>
          <w:p w14:paraId="56D7A4E0" w14:textId="77777777" w:rsidR="00F3206C" w:rsidRPr="00F3206C" w:rsidRDefault="00F3206C" w:rsidP="00007A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206C">
              <w:rPr>
                <w:rFonts w:ascii="Times New Roman" w:hAnsi="Times New Roman" w:cs="Times New Roman"/>
                <w:sz w:val="23"/>
                <w:szCs w:val="23"/>
              </w:rPr>
              <w:t>Дополнительные материалы в комплекте: USB Адаптер Bluetooth 4.1 Low Energy</w:t>
            </w:r>
          </w:p>
          <w:p w14:paraId="29DD194A" w14:textId="77777777" w:rsidR="00F3206C" w:rsidRPr="00F3206C" w:rsidRDefault="00F3206C" w:rsidP="00007A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206C">
              <w:rPr>
                <w:rFonts w:ascii="Times New Roman" w:hAnsi="Times New Roman" w:cs="Times New Roman"/>
                <w:sz w:val="23"/>
                <w:szCs w:val="23"/>
              </w:rPr>
              <w:t>Дополнительные материалы в комплекте: Руководство по эксплуатации</w:t>
            </w:r>
          </w:p>
          <w:p w14:paraId="222005A6" w14:textId="77777777" w:rsidR="00F3206C" w:rsidRPr="00F3206C" w:rsidRDefault="00F3206C" w:rsidP="00007A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206C">
              <w:rPr>
                <w:rFonts w:ascii="Times New Roman" w:hAnsi="Times New Roman" w:cs="Times New Roman"/>
                <w:sz w:val="23"/>
                <w:szCs w:val="23"/>
              </w:rPr>
              <w:t>Дополнительные материалы в комплекте: Программное обеспечение</w:t>
            </w:r>
          </w:p>
          <w:p w14:paraId="41857C02" w14:textId="77777777" w:rsidR="00F3206C" w:rsidRPr="00F3206C" w:rsidRDefault="00F3206C" w:rsidP="00007A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206C">
              <w:rPr>
                <w:rFonts w:ascii="Times New Roman" w:hAnsi="Times New Roman" w:cs="Times New Roman"/>
                <w:sz w:val="23"/>
                <w:szCs w:val="23"/>
              </w:rPr>
              <w:t>Дополнительные материалы в комплекте: Справочно-методические материалы</w:t>
            </w:r>
          </w:p>
          <w:p w14:paraId="38F3363D" w14:textId="77777777" w:rsidR="00F3206C" w:rsidRPr="00F3206C" w:rsidRDefault="00F3206C" w:rsidP="00007A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206C">
              <w:rPr>
                <w:rFonts w:ascii="Times New Roman" w:hAnsi="Times New Roman" w:cs="Times New Roman"/>
                <w:sz w:val="23"/>
                <w:szCs w:val="23"/>
              </w:rPr>
              <w:t>Наличие русскоязычного сайта поддержки: да</w:t>
            </w:r>
          </w:p>
          <w:p w14:paraId="65749002" w14:textId="77777777" w:rsidR="00F3206C" w:rsidRPr="00F3206C" w:rsidRDefault="00F3206C" w:rsidP="00007A8E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  <w:sz w:val="23"/>
                <w:szCs w:val="23"/>
              </w:rPr>
              <w:t>Дополнительные материалы в комплекте: Видеоролики</w:t>
            </w:r>
          </w:p>
        </w:tc>
      </w:tr>
      <w:tr w:rsidR="00F3206C" w14:paraId="38A20AF2" w14:textId="77777777" w:rsidTr="00F3206C">
        <w:tc>
          <w:tcPr>
            <w:tcW w:w="731" w:type="dxa"/>
          </w:tcPr>
          <w:p w14:paraId="0D8CDA5F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</w:tcPr>
          <w:p w14:paraId="6FA22728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Цифровая лаборатория по экологии </w:t>
            </w:r>
          </w:p>
          <w:p w14:paraId="3AC50FA9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05" w:type="dxa"/>
          </w:tcPr>
          <w:p w14:paraId="34F6900D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Предметная область: Экология </w:t>
            </w:r>
          </w:p>
          <w:p w14:paraId="72010B66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Тип пользователя: Обучающийся </w:t>
            </w:r>
          </w:p>
          <w:p w14:paraId="2D1F4F9A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Предполагаемые типы датчиков: </w:t>
            </w:r>
          </w:p>
          <w:p w14:paraId="253D910D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Беспроводной мультидатчик </w:t>
            </w:r>
          </w:p>
          <w:p w14:paraId="45F26BDA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концентрации нитрат-ионов </w:t>
            </w:r>
          </w:p>
          <w:p w14:paraId="002052A8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концентрации ионов хлора </w:t>
            </w:r>
          </w:p>
          <w:p w14:paraId="730F9CF1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lastRenderedPageBreak/>
              <w:t xml:space="preserve">Датчик уровня pH </w:t>
            </w:r>
          </w:p>
          <w:p w14:paraId="3904C64F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относительной влажности </w:t>
            </w:r>
          </w:p>
          <w:p w14:paraId="07389733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освещенности </w:t>
            </w:r>
          </w:p>
          <w:p w14:paraId="210D327B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температуры исследуемой среды </w:t>
            </w:r>
          </w:p>
          <w:p w14:paraId="12565FF2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электрической проводимости </w:t>
            </w:r>
          </w:p>
          <w:p w14:paraId="16AB706D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температуры окружающей среды </w:t>
            </w:r>
          </w:p>
          <w:p w14:paraId="4A04D133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звука </w:t>
            </w:r>
          </w:p>
          <w:p w14:paraId="35DA75EF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влажности почвы </w:t>
            </w:r>
          </w:p>
          <w:p w14:paraId="18EB1497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окиси углерода </w:t>
            </w:r>
          </w:p>
          <w:p w14:paraId="0D819244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Иные типы датчиков, предусмотренные КТРУ</w:t>
            </w:r>
          </w:p>
          <w:p w14:paraId="3ED4F107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Кабель USB соединительный</w:t>
            </w:r>
          </w:p>
          <w:p w14:paraId="0A2F6779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Зарядное устройство с кабелем miniUSB</w:t>
            </w:r>
          </w:p>
          <w:p w14:paraId="57A13CD6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USB Адаптер Bluetooth 4.1 Low Energy</w:t>
            </w:r>
          </w:p>
          <w:p w14:paraId="5FA7BA34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Руководство по эксплуатации</w:t>
            </w:r>
          </w:p>
          <w:p w14:paraId="409F3C46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Программное обеспечение</w:t>
            </w:r>
          </w:p>
          <w:p w14:paraId="37D82C09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Справочно-методические материалы</w:t>
            </w:r>
          </w:p>
          <w:p w14:paraId="7B1E309B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Упаковка</w:t>
            </w:r>
          </w:p>
          <w:p w14:paraId="503B9442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Наличие русскоязычного сайта поддержки: да</w:t>
            </w:r>
          </w:p>
          <w:p w14:paraId="18B37BD3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Видеоролики</w:t>
            </w:r>
          </w:p>
        </w:tc>
      </w:tr>
      <w:tr w:rsidR="00F3206C" w14:paraId="3FBBDF0A" w14:textId="77777777" w:rsidTr="00F3206C">
        <w:tc>
          <w:tcPr>
            <w:tcW w:w="731" w:type="dxa"/>
          </w:tcPr>
          <w:p w14:paraId="3B8AAFB8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 w:rsidRPr="00F320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3" w:type="dxa"/>
          </w:tcPr>
          <w:p w14:paraId="5283FC76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Учебная лаборатория по нейротехнологии </w:t>
            </w:r>
          </w:p>
          <w:p w14:paraId="2C7913CF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05" w:type="dxa"/>
          </w:tcPr>
          <w:p w14:paraId="3BF9B6FA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Предметная область: Нейротехнологии </w:t>
            </w:r>
          </w:p>
          <w:p w14:paraId="75ED794C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Тип пользователя: Обучающийся </w:t>
            </w:r>
          </w:p>
          <w:p w14:paraId="325348B4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Предполагаемые типы датчиков: </w:t>
            </w:r>
          </w:p>
          <w:p w14:paraId="4018F10A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Беспроводной мультидатчик </w:t>
            </w:r>
          </w:p>
          <w:p w14:paraId="17E3E9B2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электрической активности мышц </w:t>
            </w:r>
          </w:p>
          <w:p w14:paraId="1D891C12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Одноразовые электроды для измерения сигналов ЭКГ, ЭМГ </w:t>
            </w:r>
          </w:p>
          <w:p w14:paraId="3006A02D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фотоплетизмограммы </w:t>
            </w:r>
          </w:p>
          <w:p w14:paraId="093BBCB0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- электрокардиограф </w:t>
            </w:r>
          </w:p>
          <w:p w14:paraId="53C25359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кожно-гальванической реакции </w:t>
            </w:r>
          </w:p>
          <w:p w14:paraId="61046C00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Cухой электрод регистрации ЭЭГ </w:t>
            </w:r>
          </w:p>
          <w:p w14:paraId="01B020B5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 xml:space="preserve">Датчик колебания грудной клетки </w:t>
            </w:r>
          </w:p>
          <w:p w14:paraId="5CE37806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Датчик артериального давления</w:t>
            </w:r>
          </w:p>
          <w:p w14:paraId="1D8067D5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Иные типы датчиков, предусмотренные КТРУ</w:t>
            </w:r>
          </w:p>
          <w:p w14:paraId="621C2534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Устройство для передачи данных от датчиков на персональный компьютер</w:t>
            </w:r>
          </w:p>
          <w:p w14:paraId="6CCC1906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Кабель USB соединительный</w:t>
            </w:r>
          </w:p>
          <w:p w14:paraId="6CE8F2EA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 w:rsidRPr="00F3206C">
              <w:rPr>
                <w:sz w:val="23"/>
                <w:szCs w:val="23"/>
              </w:rPr>
              <w:t>Дополнительные материалы в комплекте: Справочно-методические материалы</w:t>
            </w:r>
          </w:p>
        </w:tc>
      </w:tr>
      <w:tr w:rsidR="00F3206C" w14:paraId="23AF1D3F" w14:textId="77777777" w:rsidTr="00F3206C">
        <w:tc>
          <w:tcPr>
            <w:tcW w:w="731" w:type="dxa"/>
          </w:tcPr>
          <w:p w14:paraId="256848FE" w14:textId="77777777" w:rsidR="00F3206C" w:rsidRPr="00F3206C" w:rsidRDefault="00F3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3" w:type="dxa"/>
          </w:tcPr>
          <w:p w14:paraId="2CC50141" w14:textId="77777777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Микроскопы</w:t>
            </w:r>
          </w:p>
        </w:tc>
        <w:tc>
          <w:tcPr>
            <w:tcW w:w="7105" w:type="dxa"/>
          </w:tcPr>
          <w:p w14:paraId="1CCDF14F" w14:textId="0189FA49" w:rsidR="00F3206C" w:rsidRPr="00F3206C" w:rsidRDefault="00F3206C" w:rsidP="00007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шт</w:t>
            </w:r>
            <w:r w:rsidR="00FF45E3">
              <w:rPr>
                <w:sz w:val="23"/>
                <w:szCs w:val="23"/>
              </w:rPr>
              <w:t>.</w:t>
            </w:r>
          </w:p>
        </w:tc>
      </w:tr>
      <w:tr w:rsidR="00FF45E3" w14:paraId="36E73A19" w14:textId="77777777" w:rsidTr="00F3206C">
        <w:tc>
          <w:tcPr>
            <w:tcW w:w="731" w:type="dxa"/>
          </w:tcPr>
          <w:p w14:paraId="5D8AF9F2" w14:textId="5FACA3CD" w:rsidR="00FF45E3" w:rsidRDefault="00FF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</w:tcPr>
          <w:p w14:paraId="37A393A7" w14:textId="4C1DD83A" w:rsidR="00FF45E3" w:rsidRDefault="00FF45E3" w:rsidP="00007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Тележка для ноутбуков</w:t>
            </w:r>
          </w:p>
        </w:tc>
        <w:tc>
          <w:tcPr>
            <w:tcW w:w="7105" w:type="dxa"/>
          </w:tcPr>
          <w:p w14:paraId="1964463C" w14:textId="0326C616" w:rsidR="00FF45E3" w:rsidRDefault="00FF45E3" w:rsidP="00007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1шт.</w:t>
            </w:r>
          </w:p>
        </w:tc>
      </w:tr>
      <w:tr w:rsidR="00FF45E3" w14:paraId="5B50A36E" w14:textId="77777777" w:rsidTr="00F3206C">
        <w:tc>
          <w:tcPr>
            <w:tcW w:w="731" w:type="dxa"/>
          </w:tcPr>
          <w:p w14:paraId="5504F11E" w14:textId="3F9AAC7F" w:rsidR="00FF45E3" w:rsidRDefault="00FF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3" w:type="dxa"/>
          </w:tcPr>
          <w:p w14:paraId="39A2F613" w14:textId="4E68F585" w:rsidR="00FF45E3" w:rsidRDefault="00FF45E3" w:rsidP="00007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Шкаф для учебных пособий</w:t>
            </w:r>
          </w:p>
        </w:tc>
        <w:tc>
          <w:tcPr>
            <w:tcW w:w="7105" w:type="dxa"/>
          </w:tcPr>
          <w:p w14:paraId="3BC6F924" w14:textId="341E22B8" w:rsidR="00FF45E3" w:rsidRDefault="00FF45E3" w:rsidP="00007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шт.</w:t>
            </w:r>
          </w:p>
        </w:tc>
      </w:tr>
      <w:tr w:rsidR="00FF45E3" w14:paraId="2E38B516" w14:textId="77777777" w:rsidTr="00F3206C">
        <w:tc>
          <w:tcPr>
            <w:tcW w:w="731" w:type="dxa"/>
          </w:tcPr>
          <w:p w14:paraId="28B95544" w14:textId="0636E782" w:rsidR="00FF45E3" w:rsidRDefault="00FF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13" w:type="dxa"/>
          </w:tcPr>
          <w:p w14:paraId="6908E608" w14:textId="180E606B" w:rsidR="00FF45E3" w:rsidRDefault="00FF45E3" w:rsidP="00007A8E">
            <w:pPr>
              <w:pStyle w:val="Default"/>
              <w:rPr>
                <w:sz w:val="23"/>
                <w:szCs w:val="23"/>
              </w:rPr>
            </w:pPr>
            <w:r w:rsidRPr="00EE32D1">
              <w:t xml:space="preserve">Оборудование для лабораторных работ и ученических опытов </w:t>
            </w:r>
            <w:r>
              <w:t>(</w:t>
            </w:r>
            <w:r w:rsidRPr="00EE32D1">
              <w:t>на базе комплектов для огэ</w:t>
            </w:r>
            <w:r>
              <w:t xml:space="preserve"> по химии).</w:t>
            </w:r>
          </w:p>
        </w:tc>
        <w:tc>
          <w:tcPr>
            <w:tcW w:w="7105" w:type="dxa"/>
          </w:tcPr>
          <w:p w14:paraId="156DBEAD" w14:textId="7E0D4305" w:rsidR="00FF45E3" w:rsidRDefault="00FF45E3" w:rsidP="00007A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наборов.</w:t>
            </w:r>
          </w:p>
        </w:tc>
      </w:tr>
    </w:tbl>
    <w:p w14:paraId="1001C08C" w14:textId="19C00DE4" w:rsidR="00015ECF" w:rsidRDefault="00015ECF"/>
    <w:sectPr w:rsidR="0001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A6"/>
    <w:rsid w:val="00007A8E"/>
    <w:rsid w:val="00015ECF"/>
    <w:rsid w:val="00A41CA6"/>
    <w:rsid w:val="00F3206C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37E8"/>
  <w15:chartTrackingRefBased/>
  <w15:docId w15:val="{888E86A3-5A5F-4346-8E84-DF32705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5020</Characters>
  <Application>Microsoft Office Word</Application>
  <DocSecurity>0</DocSecurity>
  <Lines>41</Lines>
  <Paragraphs>11</Paragraphs>
  <ScaleCrop>false</ScaleCrop>
  <Company>diakov.net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4</cp:revision>
  <dcterms:created xsi:type="dcterms:W3CDTF">2023-07-10T07:03:00Z</dcterms:created>
  <dcterms:modified xsi:type="dcterms:W3CDTF">2023-09-08T13:21:00Z</dcterms:modified>
</cp:coreProperties>
</file>